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4246"/>
      </w:tblGrid>
      <w:tr w:rsidR="00F856C7" w:rsidTr="00C17404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F856C7" w:rsidRDefault="00F856C7" w:rsidP="00C1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F856C7" w:rsidRDefault="00F856C7" w:rsidP="00C1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распоряжению Администрации муниципального образования «Город Майкоп»</w:t>
            </w:r>
          </w:p>
          <w:p w:rsidR="0029410D" w:rsidRPr="009B06B7" w:rsidRDefault="00F856C7" w:rsidP="0029410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29410D" w:rsidRPr="009B06B7">
              <w:rPr>
                <w:sz w:val="28"/>
                <w:u w:val="single"/>
              </w:rPr>
              <w:t>от  30.12.2016</w:t>
            </w:r>
            <w:r w:rsidR="0029410D">
              <w:rPr>
                <w:sz w:val="28"/>
                <w:u w:val="single"/>
              </w:rPr>
              <w:t xml:space="preserve">     </w:t>
            </w:r>
            <w:r w:rsidR="0029410D" w:rsidRPr="009B06B7">
              <w:rPr>
                <w:sz w:val="28"/>
                <w:u w:val="single"/>
              </w:rPr>
              <w:t xml:space="preserve"> № 2843- р</w:t>
            </w:r>
          </w:p>
          <w:p w:rsidR="00F856C7" w:rsidRPr="00733C62" w:rsidRDefault="00F856C7" w:rsidP="00C17404">
            <w:pPr>
              <w:jc w:val="center"/>
              <w:rPr>
                <w:sz w:val="28"/>
              </w:rPr>
            </w:pPr>
          </w:p>
          <w:p w:rsidR="00F856C7" w:rsidRDefault="00F856C7" w:rsidP="00C1740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856C7" w:rsidRDefault="00F856C7" w:rsidP="00C1740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856C7" w:rsidRDefault="00F856C7" w:rsidP="00F856C7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F856C7" w:rsidRDefault="00F856C7" w:rsidP="00F856C7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(для размещения на официальном сайте Администрации)</w:t>
      </w:r>
    </w:p>
    <w:p w:rsidR="00F856C7" w:rsidRDefault="00F856C7" w:rsidP="00F856C7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E14471" w:rsidRDefault="00F856C7" w:rsidP="00F856C7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конкурса по формированию резерва управленческих кадров Администрации муниципального образования «Город Майкоп»</w:t>
      </w:r>
      <w:r w:rsidR="00E14471">
        <w:rPr>
          <w:sz w:val="28"/>
          <w:szCs w:val="28"/>
        </w:rPr>
        <w:t xml:space="preserve"> </w:t>
      </w:r>
    </w:p>
    <w:p w:rsidR="00F856C7" w:rsidRDefault="00F856C7" w:rsidP="00F856C7">
      <w:pPr>
        <w:shd w:val="clear" w:color="auto" w:fill="FFFFFF"/>
        <w:tabs>
          <w:tab w:val="left" w:pos="9355"/>
        </w:tabs>
        <w:spacing w:line="274" w:lineRule="exact"/>
        <w:ind w:right="-1"/>
        <w:jc w:val="center"/>
        <w:rPr>
          <w:sz w:val="28"/>
          <w:szCs w:val="28"/>
        </w:rPr>
      </w:pPr>
    </w:p>
    <w:p w:rsidR="00F856C7" w:rsidRDefault="00F856C7" w:rsidP="00E14471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.Администрация муниципального образования «Город Майкоп» (далее – Администрация) объявляет о проведении конкурса по формированию резерва управленческих кадров Администрации муниципального образования «Город Майкоп» (далее – конкурс) </w:t>
      </w:r>
      <w:r w:rsidR="00E14471">
        <w:rPr>
          <w:sz w:val="28"/>
          <w:szCs w:val="28"/>
        </w:rPr>
        <w:t>2</w:t>
      </w:r>
      <w:r w:rsidR="0029410D">
        <w:rPr>
          <w:sz w:val="28"/>
          <w:szCs w:val="28"/>
        </w:rPr>
        <w:t>7</w:t>
      </w:r>
      <w:bookmarkStart w:id="0" w:name="_GoBack"/>
      <w:bookmarkEnd w:id="0"/>
      <w:r w:rsidR="00E14471">
        <w:rPr>
          <w:sz w:val="28"/>
          <w:szCs w:val="28"/>
        </w:rPr>
        <w:t xml:space="preserve"> января 2017 года </w:t>
      </w:r>
      <w:r>
        <w:rPr>
          <w:sz w:val="28"/>
          <w:szCs w:val="28"/>
        </w:rPr>
        <w:t>на замещение следующих должностей:</w:t>
      </w:r>
    </w:p>
    <w:p w:rsidR="00F856C7" w:rsidRDefault="00F856C7" w:rsidP="00F85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муниципального казенного учреждения «Благоустройство»</w:t>
      </w:r>
      <w:r w:rsidR="00E14471">
        <w:rPr>
          <w:sz w:val="28"/>
          <w:szCs w:val="28"/>
        </w:rPr>
        <w:t xml:space="preserve"> муниципального образования «Город Майкоп»</w:t>
      </w:r>
      <w:r>
        <w:rPr>
          <w:sz w:val="28"/>
          <w:szCs w:val="28"/>
        </w:rPr>
        <w:t>;</w:t>
      </w:r>
    </w:p>
    <w:p w:rsidR="00F856C7" w:rsidRDefault="00F856C7" w:rsidP="00F85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Муниципального казенного учреждения «Централизованная бухгалтерия учреждений культуры муниципального образования «Город Майкоп» (главный бухгалтер).</w:t>
      </w:r>
    </w:p>
    <w:p w:rsidR="00F856C7" w:rsidRDefault="00F856C7" w:rsidP="00F856C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резерва производится на конкурсной основе.</w:t>
      </w:r>
    </w:p>
    <w:p w:rsidR="00F856C7" w:rsidRDefault="00F856C7" w:rsidP="00F856C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.Критерии отбора для включения в резерв</w:t>
      </w:r>
      <w:r>
        <w:t xml:space="preserve"> </w:t>
      </w:r>
      <w:r>
        <w:rPr>
          <w:sz w:val="28"/>
          <w:szCs w:val="28"/>
        </w:rPr>
        <w:t>управленческих кадров Администрации муниципального образования «Город Майкоп» (далее – резерв):</w:t>
      </w:r>
    </w:p>
    <w:p w:rsidR="00F856C7" w:rsidRDefault="00F856C7" w:rsidP="00F856C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– высшее профессиональное, соответствующее направлению деятельности;</w:t>
      </w:r>
    </w:p>
    <w:p w:rsidR="00F856C7" w:rsidRDefault="00F856C7" w:rsidP="00F856C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стажу (опыту) работы:</w:t>
      </w:r>
    </w:p>
    <w:p w:rsidR="00F856C7" w:rsidRDefault="00F856C7" w:rsidP="00F856C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директора</w:t>
      </w:r>
      <w:r>
        <w:t xml:space="preserve"> </w:t>
      </w:r>
      <w:r>
        <w:rPr>
          <w:sz w:val="28"/>
          <w:szCs w:val="28"/>
        </w:rPr>
        <w:t>муниципальн</w:t>
      </w:r>
      <w:r w:rsidR="00E14471">
        <w:rPr>
          <w:sz w:val="28"/>
          <w:szCs w:val="28"/>
        </w:rPr>
        <w:t>ого</w:t>
      </w:r>
      <w:r>
        <w:rPr>
          <w:sz w:val="28"/>
          <w:szCs w:val="28"/>
        </w:rPr>
        <w:t xml:space="preserve"> казенн</w:t>
      </w:r>
      <w:r w:rsidR="00E14471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E14471">
        <w:rPr>
          <w:sz w:val="28"/>
          <w:szCs w:val="28"/>
        </w:rPr>
        <w:t>я</w:t>
      </w:r>
      <w:r>
        <w:rPr>
          <w:sz w:val="28"/>
          <w:szCs w:val="28"/>
        </w:rPr>
        <w:t>, руководителя муниципальн</w:t>
      </w:r>
      <w:r w:rsidR="00E14471">
        <w:rPr>
          <w:sz w:val="28"/>
          <w:szCs w:val="28"/>
        </w:rPr>
        <w:t>ого</w:t>
      </w:r>
      <w:r>
        <w:rPr>
          <w:sz w:val="28"/>
          <w:szCs w:val="28"/>
        </w:rPr>
        <w:t xml:space="preserve"> казенн</w:t>
      </w:r>
      <w:r w:rsidR="00E14471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E14471">
        <w:rPr>
          <w:sz w:val="28"/>
          <w:szCs w:val="28"/>
        </w:rPr>
        <w:t>я</w:t>
      </w:r>
      <w:r>
        <w:rPr>
          <w:sz w:val="28"/>
          <w:szCs w:val="28"/>
        </w:rPr>
        <w:t xml:space="preserve"> (главного бухгалтера) - стаж работы по специальности, в том числе на руководящих должностях в соответствующей профилю учреждения отрасли не менее 5 лет;</w:t>
      </w:r>
    </w:p>
    <w:p w:rsidR="00F856C7" w:rsidRDefault="00F856C7" w:rsidP="00F856C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знаниям:</w:t>
      </w:r>
    </w:p>
    <w:p w:rsidR="00F856C7" w:rsidRDefault="00E14471" w:rsidP="00F856C7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14471">
        <w:rPr>
          <w:sz w:val="28"/>
          <w:szCs w:val="28"/>
        </w:rPr>
        <w:t xml:space="preserve">для директора муниципального казенного учреждения </w:t>
      </w:r>
      <w:r w:rsidR="00F856C7">
        <w:rPr>
          <w:sz w:val="28"/>
          <w:szCs w:val="28"/>
        </w:rPr>
        <w:t xml:space="preserve">- законодательные и нормативные правовые акты, регламентирующие производственно-хозяйственную и финансово-экономическую деятельность учреждения, постановления федеральных, региональных и местных органов государственной власти и местного самоуправления; профиль, специализацию и особенности структуры предприятия; перспективы технического, экономического и социального развития учреждения; налоговое законодательство; рыночные методы хозяйствования и </w:t>
      </w:r>
      <w:r w:rsidR="00F856C7">
        <w:rPr>
          <w:sz w:val="28"/>
          <w:szCs w:val="28"/>
        </w:rPr>
        <w:lastRenderedPageBreak/>
        <w:t>управления учреждением; научно-технические достижения и передовой опыт в соответствующей отрасли; управление экономикой и финансами учреждения, организацию производства и труда; порядок разработки и заключения отраслевых тарифных соглашений, коллективных договоров и регулирования социально-трудовых отношений; трудовое законодательство; правила и нормы охраны труда;</w:t>
      </w:r>
    </w:p>
    <w:p w:rsidR="00F856C7" w:rsidRDefault="00E14471" w:rsidP="00F85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471">
        <w:rPr>
          <w:sz w:val="28"/>
          <w:szCs w:val="28"/>
        </w:rPr>
        <w:t xml:space="preserve">руководителя муниципального казенного учреждения (главного бухгалтера) </w:t>
      </w:r>
      <w:r w:rsidR="00F856C7">
        <w:rPr>
          <w:sz w:val="28"/>
          <w:szCs w:val="28"/>
        </w:rPr>
        <w:t xml:space="preserve">- законодательство о бухгалтерском учете; основы гражданского права; финансовое, налоговое и хозяйственное законодательство; нормативные и методические документы по вопросам организации бухгалтерского учета и составления отчетности, хозяйственно-финансовой деятельности организации; положения и инструкции по организации бухгалтерского учета, правила его ведения; профиль, специализацию и структуру организации, стратегию и перспективы ее развития; налоговый, статистический и управленческий учет; порядок оформления бухгалтерских операций и организацию документооборота по участкам учета, списания со счетов бухгалтерского учета недостач, дебиторской задолженности и других потерь, приемки, оприходования, хранения и расходования денежных средств, товарно-материальных и других ценностей, проведения аудиторских проверок; формы и порядок финансовых расчетов; условия налогообложения юридических и физических лиц; правила проведения инвентаризаций денежных средств и товарно-материальных ценностей, расчета с дебиторами и кредиторами, проведения проверок и документальных ревизий; порядок и сроки составления бухгалтерских балансов и отчетности; современные справочные и информационные системы в сфере бухгалтерского учета и управления финансами; методы анализа финансово-хозяйственной деятельности организации; правила хранения бухгалтерских документов и защиты информации; передовой отечественный и зарубежный опыт организации бухгалтерского учета; экономику, организацию производства, труда и управления; основы технологии производства; законодательство о труде; правила по охране труда. </w:t>
      </w:r>
    </w:p>
    <w:p w:rsidR="00F856C7" w:rsidRDefault="00F856C7" w:rsidP="00F85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.Для участия в конкурсе необходимо представить в Администрацию следующие документы:</w:t>
      </w:r>
    </w:p>
    <w:p w:rsidR="00F856C7" w:rsidRDefault="00F856C7" w:rsidP="00F85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заявление;</w:t>
      </w:r>
    </w:p>
    <w:p w:rsidR="00F856C7" w:rsidRPr="00610970" w:rsidRDefault="00F856C7" w:rsidP="00F856C7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10970">
        <w:rPr>
          <w:sz w:val="28"/>
          <w:szCs w:val="28"/>
        </w:rPr>
        <w:t xml:space="preserve">анкета установленного образца, утвержденного Распоряжением Правительства Российской Федерации от 26 мая 2005 года </w:t>
      </w:r>
      <w:r>
        <w:rPr>
          <w:sz w:val="28"/>
          <w:szCs w:val="28"/>
        </w:rPr>
        <w:t>№</w:t>
      </w:r>
      <w:r w:rsidRPr="00610970">
        <w:rPr>
          <w:sz w:val="28"/>
          <w:szCs w:val="28"/>
        </w:rPr>
        <w:t> 667-р;</w:t>
      </w:r>
    </w:p>
    <w:p w:rsidR="00F856C7" w:rsidRPr="00610970" w:rsidRDefault="00F856C7" w:rsidP="00F856C7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0970">
        <w:rPr>
          <w:sz w:val="28"/>
          <w:szCs w:val="28"/>
        </w:rPr>
        <w:t>) заявление о согласии на обработку персональных данных;</w:t>
      </w:r>
    </w:p>
    <w:p w:rsidR="00F856C7" w:rsidRPr="00610970" w:rsidRDefault="00F856C7" w:rsidP="00F856C7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0970">
        <w:rPr>
          <w:sz w:val="28"/>
          <w:szCs w:val="28"/>
        </w:rPr>
        <w:t>) копия паспорта или заменяющего его документа;</w:t>
      </w:r>
    </w:p>
    <w:p w:rsidR="00F856C7" w:rsidRPr="00610970" w:rsidRDefault="00F856C7" w:rsidP="00F856C7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0970">
        <w:rPr>
          <w:sz w:val="28"/>
          <w:szCs w:val="28"/>
        </w:rPr>
        <w:t>) копии документов, подтверждающих стаж работы и квалификацию: трудовой книжки или иных документов, подтверждающих трудовую (служебную) деятельность гражданина;</w:t>
      </w:r>
    </w:p>
    <w:p w:rsidR="00F856C7" w:rsidRPr="00610970" w:rsidRDefault="00F856C7" w:rsidP="00F856C7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10970">
        <w:rPr>
          <w:sz w:val="28"/>
          <w:szCs w:val="28"/>
        </w:rPr>
        <w:t>) копии документов воинского учета для военнообязанных и лиц, подлежащих призыву на военную службу;</w:t>
      </w:r>
    </w:p>
    <w:p w:rsidR="00F856C7" w:rsidRPr="00610970" w:rsidRDefault="00F856C7" w:rsidP="00F856C7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610970">
        <w:rPr>
          <w:sz w:val="28"/>
          <w:szCs w:val="28"/>
        </w:rPr>
        <w:t>) копии документов о профессиональном образовании, а также по желанию кандидата на включение в резерв - о дополнительном профессиональном образовании, о присвоении ученой степени, ученого звания, участии в работе выборных органов.</w:t>
      </w:r>
    </w:p>
    <w:p w:rsidR="00F856C7" w:rsidRPr="00610970" w:rsidRDefault="00F856C7" w:rsidP="00F85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.П</w:t>
      </w:r>
      <w:r w:rsidRPr="00610970">
        <w:rPr>
          <w:sz w:val="28"/>
          <w:szCs w:val="28"/>
        </w:rPr>
        <w:t xml:space="preserve">редставленные документы подлежат возврату </w:t>
      </w:r>
      <w:r>
        <w:rPr>
          <w:sz w:val="28"/>
          <w:szCs w:val="28"/>
        </w:rPr>
        <w:t xml:space="preserve">и </w:t>
      </w:r>
      <w:r w:rsidRPr="00610970">
        <w:rPr>
          <w:sz w:val="28"/>
          <w:szCs w:val="28"/>
        </w:rPr>
        <w:t>не рассматриваются в случаях:</w:t>
      </w:r>
    </w:p>
    <w:p w:rsidR="00F856C7" w:rsidRPr="00610970" w:rsidRDefault="00F856C7" w:rsidP="00F856C7">
      <w:pPr>
        <w:jc w:val="both"/>
        <w:rPr>
          <w:sz w:val="28"/>
          <w:szCs w:val="28"/>
        </w:rPr>
      </w:pPr>
      <w:r w:rsidRPr="00610970">
        <w:rPr>
          <w:sz w:val="28"/>
          <w:szCs w:val="28"/>
        </w:rPr>
        <w:t>1) признания гражданина недееспособным или ограниченно дееспособным решением суда, вступившим в законную силу;</w:t>
      </w:r>
    </w:p>
    <w:p w:rsidR="00F856C7" w:rsidRPr="00610970" w:rsidRDefault="00F856C7" w:rsidP="00F856C7">
      <w:pPr>
        <w:jc w:val="both"/>
        <w:rPr>
          <w:sz w:val="28"/>
          <w:szCs w:val="28"/>
        </w:rPr>
      </w:pPr>
      <w:r w:rsidRPr="00610970">
        <w:rPr>
          <w:sz w:val="28"/>
          <w:szCs w:val="28"/>
        </w:rPr>
        <w:t>2) наличия у гражданина временной или стойкой утраты трудоспособности в соответствии с медицинским заключением, выданным в порядке, установленном федеральными законами, иными нормативными правовыми актами Российской Федерации;</w:t>
      </w:r>
    </w:p>
    <w:p w:rsidR="00F856C7" w:rsidRPr="00610970" w:rsidRDefault="00F856C7" w:rsidP="00F856C7">
      <w:pPr>
        <w:jc w:val="both"/>
        <w:rPr>
          <w:sz w:val="28"/>
          <w:szCs w:val="28"/>
        </w:rPr>
      </w:pPr>
      <w:r w:rsidRPr="00610970">
        <w:rPr>
          <w:sz w:val="28"/>
          <w:szCs w:val="28"/>
        </w:rPr>
        <w:t>3) дисквалификации, осуждения гражданина к наказанию в соответствии с приговором суда, вступившим в законную силу, а также наличия неснятой или непогашенной судимости;</w:t>
      </w:r>
    </w:p>
    <w:p w:rsidR="00F856C7" w:rsidRPr="00610970" w:rsidRDefault="00F856C7" w:rsidP="00F856C7">
      <w:pPr>
        <w:jc w:val="both"/>
        <w:rPr>
          <w:sz w:val="28"/>
          <w:szCs w:val="28"/>
        </w:rPr>
      </w:pPr>
      <w:r w:rsidRPr="00610970">
        <w:rPr>
          <w:sz w:val="28"/>
          <w:szCs w:val="28"/>
        </w:rPr>
        <w:t>4) несвоевременного представления документов или представления их не в полном объеме, с нарушением правил их оформления;</w:t>
      </w:r>
    </w:p>
    <w:p w:rsidR="00F856C7" w:rsidRPr="00610970" w:rsidRDefault="00F856C7" w:rsidP="00F856C7">
      <w:pPr>
        <w:jc w:val="both"/>
        <w:rPr>
          <w:sz w:val="28"/>
          <w:szCs w:val="28"/>
        </w:rPr>
      </w:pPr>
      <w:r w:rsidRPr="00610970">
        <w:rPr>
          <w:sz w:val="28"/>
          <w:szCs w:val="28"/>
        </w:rPr>
        <w:t>5) представления подложных документов или заведомо ложных сведений;</w:t>
      </w:r>
    </w:p>
    <w:p w:rsidR="00F856C7" w:rsidRDefault="00F856C7" w:rsidP="00F856C7">
      <w:pPr>
        <w:jc w:val="both"/>
        <w:rPr>
          <w:sz w:val="28"/>
          <w:szCs w:val="28"/>
        </w:rPr>
      </w:pPr>
      <w:r w:rsidRPr="00610970">
        <w:rPr>
          <w:sz w:val="28"/>
          <w:szCs w:val="28"/>
        </w:rPr>
        <w:t>6) несоответствия представленных документов критериям отбора.</w:t>
      </w:r>
      <w:r>
        <w:rPr>
          <w:sz w:val="28"/>
          <w:szCs w:val="28"/>
        </w:rPr>
        <w:tab/>
      </w:r>
    </w:p>
    <w:p w:rsidR="00F856C7" w:rsidRDefault="00F856C7" w:rsidP="00F85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.Документы, указанные в пункте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предъявляются гражданином, изъявившим желание участвовать в конкурсе, не позднее  10 дней со дня опубликования настоящего объявления о проведении конкурса в газете «Майкопские новости», по адресу: г. Майкоп, ул. Краснооктябрьская, д. 21, каб.303 (3 этаж) по рабочим дням с 9-00 час до 13-00 час и с 14-00 час до 18-00 час (в пятницу – до 17-00 час).</w:t>
      </w:r>
    </w:p>
    <w:p w:rsidR="00F856C7" w:rsidRPr="00E14471" w:rsidRDefault="00F856C7" w:rsidP="00F856C7">
      <w:pPr>
        <w:ind w:firstLine="708"/>
        <w:jc w:val="both"/>
        <w:rPr>
          <w:b/>
          <w:sz w:val="28"/>
          <w:szCs w:val="28"/>
        </w:rPr>
      </w:pPr>
      <w:r w:rsidRPr="00E14471">
        <w:rPr>
          <w:b/>
          <w:bCs/>
          <w:sz w:val="28"/>
          <w:szCs w:val="28"/>
        </w:rPr>
        <w:t xml:space="preserve">Конкурс состоится </w:t>
      </w:r>
      <w:r w:rsidR="00E14471" w:rsidRPr="00E14471">
        <w:rPr>
          <w:b/>
          <w:sz w:val="28"/>
          <w:szCs w:val="28"/>
        </w:rPr>
        <w:t>27.01</w:t>
      </w:r>
      <w:r w:rsidRPr="00E14471">
        <w:rPr>
          <w:b/>
          <w:sz w:val="28"/>
          <w:szCs w:val="28"/>
        </w:rPr>
        <w:t>.201</w:t>
      </w:r>
      <w:r w:rsidR="00E14471" w:rsidRPr="00E14471">
        <w:rPr>
          <w:b/>
          <w:sz w:val="28"/>
          <w:szCs w:val="28"/>
        </w:rPr>
        <w:t>7</w:t>
      </w:r>
      <w:r w:rsidRPr="00E14471">
        <w:rPr>
          <w:b/>
          <w:sz w:val="28"/>
          <w:szCs w:val="28"/>
        </w:rPr>
        <w:t xml:space="preserve"> в 14-30 час. </w:t>
      </w:r>
      <w:r w:rsidRPr="00E14471">
        <w:rPr>
          <w:b/>
          <w:bCs/>
          <w:sz w:val="28"/>
          <w:szCs w:val="28"/>
        </w:rPr>
        <w:t>по адресу:</w:t>
      </w:r>
      <w:r w:rsidRPr="00E14471">
        <w:rPr>
          <w:b/>
          <w:sz w:val="28"/>
          <w:szCs w:val="28"/>
        </w:rPr>
        <w:t xml:space="preserve"> г. Майкоп, ул. Краснооктябрьская, д. 21, Малый зал.</w:t>
      </w:r>
    </w:p>
    <w:p w:rsidR="00F856C7" w:rsidRDefault="00F856C7" w:rsidP="00F85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можно получить по телефону: 8(8772) 52-80-75. </w:t>
      </w:r>
    </w:p>
    <w:p w:rsidR="00F856C7" w:rsidRPr="00A82ED3" w:rsidRDefault="00F856C7" w:rsidP="00F856C7">
      <w:pPr>
        <w:jc w:val="both"/>
        <w:rPr>
          <w:sz w:val="28"/>
          <w:szCs w:val="28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Pr="00A82ED3">
        <w:rPr>
          <w:sz w:val="28"/>
          <w:szCs w:val="28"/>
        </w:rPr>
        <w:t xml:space="preserve">Резерв управленческих кадров </w:t>
      </w:r>
      <w:r>
        <w:rPr>
          <w:sz w:val="28"/>
          <w:szCs w:val="28"/>
        </w:rPr>
        <w:t>А</w:t>
      </w:r>
      <w:r w:rsidRPr="00A82ED3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«Город Майкоп»</w:t>
      </w:r>
      <w:r w:rsidRPr="00A82ED3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Г</w:t>
      </w:r>
      <w:r w:rsidRPr="00A82ED3">
        <w:rPr>
          <w:sz w:val="28"/>
          <w:szCs w:val="28"/>
        </w:rPr>
        <w:t xml:space="preserve">лавой муниципального образования </w:t>
      </w:r>
      <w:r>
        <w:rPr>
          <w:sz w:val="28"/>
          <w:szCs w:val="28"/>
        </w:rPr>
        <w:t>«</w:t>
      </w:r>
      <w:r w:rsidRPr="00A82ED3">
        <w:rPr>
          <w:sz w:val="28"/>
          <w:szCs w:val="28"/>
        </w:rPr>
        <w:t>Город Майкоп</w:t>
      </w:r>
      <w:r>
        <w:rPr>
          <w:sz w:val="28"/>
          <w:szCs w:val="28"/>
        </w:rPr>
        <w:t>»</w:t>
      </w:r>
      <w:r w:rsidRPr="00A82ED3">
        <w:rPr>
          <w:sz w:val="28"/>
          <w:szCs w:val="28"/>
        </w:rPr>
        <w:t>.</w:t>
      </w:r>
    </w:p>
    <w:p w:rsidR="00F856C7" w:rsidRDefault="00F856C7" w:rsidP="00F856C7">
      <w:pPr>
        <w:jc w:val="both"/>
        <w:rPr>
          <w:sz w:val="28"/>
          <w:szCs w:val="28"/>
        </w:rPr>
      </w:pPr>
    </w:p>
    <w:p w:rsidR="00F856C7" w:rsidRDefault="00F856C7" w:rsidP="00F856C7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                                                                          </w:t>
      </w:r>
    </w:p>
    <w:p w:rsidR="00F856C7" w:rsidRDefault="00F856C7" w:rsidP="00F856C7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856C7" w:rsidRDefault="00F856C7" w:rsidP="00F856C7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856C7" w:rsidRPr="00A82ED3" w:rsidRDefault="00F856C7" w:rsidP="00F856C7">
      <w:pPr>
        <w:tabs>
          <w:tab w:val="left" w:pos="8127"/>
        </w:tabs>
        <w:jc w:val="both"/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</w:pPr>
      <w:r w:rsidRPr="00A82ED3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                                                    ___________________</w:t>
      </w:r>
    </w:p>
    <w:p w:rsidR="00F856C7" w:rsidRPr="00A82ED3" w:rsidRDefault="00F856C7" w:rsidP="00F856C7">
      <w:pPr>
        <w:tabs>
          <w:tab w:val="left" w:pos="8127"/>
        </w:tabs>
        <w:jc w:val="both"/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</w:pPr>
    </w:p>
    <w:p w:rsidR="00F856C7" w:rsidRDefault="00F856C7" w:rsidP="00F856C7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856C7" w:rsidRDefault="00F856C7" w:rsidP="00F856C7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A82ED3" w:rsidRDefault="00A82ED3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856C7" w:rsidRDefault="00F856C7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856C7" w:rsidRDefault="00F856C7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856C7" w:rsidRDefault="00F856C7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856C7" w:rsidRDefault="00F856C7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C50D4F" w:rsidRDefault="00C50D4F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C50D4F" w:rsidRDefault="00C50D4F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C50D4F" w:rsidRDefault="00C50D4F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856C7" w:rsidRDefault="00F856C7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A82ED3" w:rsidRDefault="00A82ED3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A82ED3" w:rsidRDefault="00A82ED3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A82ED3" w:rsidRPr="00C50D4F" w:rsidRDefault="00A82ED3" w:rsidP="00A82ED3">
      <w:pPr>
        <w:tabs>
          <w:tab w:val="left" w:pos="9071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Pr="00C50D4F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Приложение </w:t>
      </w:r>
    </w:p>
    <w:p w:rsidR="00A82ED3" w:rsidRDefault="00A82ED3" w:rsidP="00A82E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ОБРАЗЕЦ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Председателю конкурсной комиссии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Администрации муниципального образования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«Город Майкоп»                                 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от_____________________________________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(фамилия, имя, отчество)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Дата рождения__________________________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Образование____________________________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(указать специальность)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Почтовый адрес_________________________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(указать почтовый индекс)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Телефон 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(рабочий, домашний)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</w:t>
      </w:r>
      <w:r w:rsidR="00907F8B">
        <w:rPr>
          <w:rFonts w:ascii="Courier New" w:eastAsiaTheme="minorHAnsi" w:hAnsi="Courier New" w:cs="Courier New"/>
          <w:sz w:val="22"/>
          <w:szCs w:val="22"/>
          <w:lang w:eastAsia="en-US"/>
        </w:rPr>
        <w:t>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</w:t>
      </w:r>
    </w:p>
    <w:p w:rsidR="00A82ED3" w:rsidRDefault="00A82ED3" w:rsidP="00A82E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 xml:space="preserve">                         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</w:p>
    <w:p w:rsidR="00A82ED3" w:rsidRDefault="001C34BE" w:rsidP="00A82ED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hyperlink r:id="rId7" w:anchor="sub_47" w:history="1">
        <w:r w:rsidR="00A82ED3">
          <w:rPr>
            <w:rStyle w:val="a3"/>
            <w:rFonts w:ascii="Courier New" w:eastAsiaTheme="minorHAnsi" w:hAnsi="Courier New" w:cs="Courier New"/>
            <w:b/>
            <w:bCs/>
            <w:color w:val="106BBE"/>
            <w:sz w:val="22"/>
            <w:szCs w:val="22"/>
            <w:lang w:eastAsia="en-US"/>
          </w:rPr>
          <w:t>*</w:t>
        </w:r>
      </w:hyperlink>
      <w:r w:rsidR="00A82ED3"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>Заявление</w:t>
      </w:r>
    </w:p>
    <w:p w:rsidR="00A82ED3" w:rsidRDefault="00A82ED3" w:rsidP="00A82ED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A82ED3" w:rsidRDefault="00A82ED3" w:rsidP="00A82E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82ED3" w:rsidRDefault="00A82ED3" w:rsidP="00907F8B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Прошу допустить меня к участию в конкурсе </w:t>
      </w:r>
      <w:r w:rsidR="00907F8B" w:rsidRPr="00907F8B">
        <w:rPr>
          <w:rFonts w:ascii="Courier New" w:eastAsiaTheme="minorHAnsi" w:hAnsi="Courier New" w:cs="Courier New"/>
          <w:sz w:val="22"/>
          <w:szCs w:val="22"/>
          <w:lang w:eastAsia="en-US"/>
        </w:rPr>
        <w:t>по формированию резерва управленческих кадров Администрации муниципального образования «Город Майкоп»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="00907F8B">
        <w:rPr>
          <w:rFonts w:ascii="Courier New" w:eastAsiaTheme="minorHAnsi" w:hAnsi="Courier New" w:cs="Courier New"/>
          <w:sz w:val="22"/>
          <w:szCs w:val="22"/>
          <w:lang w:eastAsia="en-US"/>
        </w:rPr>
        <w:t>на должность ______________________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</w:t>
      </w:r>
      <w:r w:rsidR="00907F8B">
        <w:rPr>
          <w:rFonts w:ascii="Courier New" w:eastAsiaTheme="minorHAnsi" w:hAnsi="Courier New" w:cs="Courier New"/>
          <w:sz w:val="22"/>
          <w:szCs w:val="22"/>
          <w:lang w:eastAsia="en-US"/>
        </w:rPr>
        <w:t>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(наименование должности, подразделения)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С условиями конкурса ознакомлен</w:t>
      </w:r>
      <w:r w:rsidR="00907F8B">
        <w:rPr>
          <w:rFonts w:ascii="Courier New" w:eastAsiaTheme="minorHAnsi" w:hAnsi="Courier New" w:cs="Courier New"/>
          <w:sz w:val="22"/>
          <w:szCs w:val="22"/>
          <w:lang w:eastAsia="en-US"/>
        </w:rPr>
        <w:t>(а)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.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К заявлению прилагаю: (перечислить прилагаемые документы, необходимые для участия в конкурсе.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"___"____________20__ г.   _________   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(подпись)      (расшифровка подписи)</w:t>
      </w:r>
    </w:p>
    <w:p w:rsidR="00A82ED3" w:rsidRDefault="00A82ED3" w:rsidP="00A82E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bookmarkStart w:id="1" w:name="sub_47"/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* Заявление оформляется в рукописном виде.</w:t>
      </w:r>
    </w:p>
    <w:bookmarkEnd w:id="1"/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sectPr w:rsidR="00A82ED3">
          <w:headerReference w:type="first" r:id="rId8"/>
          <w:pgSz w:w="11906" w:h="16838"/>
          <w:pgMar w:top="1134" w:right="1134" w:bottom="1134" w:left="1701" w:header="709" w:footer="709" w:gutter="0"/>
          <w:cols w:space="720"/>
        </w:sectPr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  <w:r>
        <w:lastRenderedPageBreak/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 xml:space="preserve">от 26.05.2005 № 667-р </w:t>
      </w: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A82ED3" w:rsidRDefault="00A82ED3" w:rsidP="00A82ED3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A82ED3" w:rsidRDefault="00A82ED3" w:rsidP="00A82ED3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собственноручно)*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8"/>
        <w:gridCol w:w="559"/>
        <w:gridCol w:w="5631"/>
        <w:gridCol w:w="850"/>
        <w:gridCol w:w="1984"/>
      </w:tblGrid>
      <w:tr w:rsidR="00A82ED3" w:rsidTr="005640D9">
        <w:trPr>
          <w:cantSplit/>
          <w:trHeight w:val="1000"/>
        </w:trPr>
        <w:tc>
          <w:tcPr>
            <w:tcW w:w="7966" w:type="dxa"/>
            <w:gridSpan w:val="5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  <w:r>
              <w:rPr>
                <w:sz w:val="24"/>
                <w:szCs w:val="24"/>
                <w:lang w:eastAsia="en-US"/>
              </w:rPr>
              <w:br/>
              <w:t>для</w:t>
            </w:r>
            <w:r>
              <w:rPr>
                <w:sz w:val="24"/>
                <w:szCs w:val="24"/>
                <w:lang w:eastAsia="en-US"/>
              </w:rPr>
              <w:br/>
              <w:t>фотографии</w:t>
            </w:r>
          </w:p>
        </w:tc>
      </w:tr>
      <w:tr w:rsidR="00A82ED3" w:rsidTr="005640D9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  <w:trHeight w:val="414"/>
        </w:trPr>
        <w:tc>
          <w:tcPr>
            <w:tcW w:w="364" w:type="dxa"/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  <w:trHeight w:val="169"/>
        </w:trPr>
        <w:tc>
          <w:tcPr>
            <w:tcW w:w="364" w:type="dxa"/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4"/>
        <w:gridCol w:w="4831"/>
      </w:tblGrid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Если изменяли фамилию, имя или отчество </w:t>
            </w:r>
          </w:p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Образование (когда и какие учебные заведения окончили, номера дипломов)</w:t>
            </w:r>
          </w:p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  <w:lang w:eastAsia="en-US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>
              <w:rPr>
                <w:sz w:val="24"/>
                <w:szCs w:val="24"/>
                <w:lang w:eastAsia="en-US"/>
              </w:rP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ED3" w:rsidRDefault="00A82ED3" w:rsidP="005640D9">
            <w:pPr>
              <w:pageBreakBefore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82ED3" w:rsidRDefault="00A82ED3" w:rsidP="00A82ED3">
      <w:pPr>
        <w:autoSpaceDE w:val="0"/>
        <w:autoSpaceDN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A82ED3" w:rsidRDefault="00A82ED3" w:rsidP="00A82ED3">
      <w:pPr>
        <w:autoSpaceDE w:val="0"/>
        <w:autoSpaceDN w:val="0"/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4249"/>
        <w:gridCol w:w="3117"/>
      </w:tblGrid>
      <w:tr w:rsidR="00A82ED3" w:rsidTr="005640D9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с указанием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 т.ч. за границей)</w:t>
            </w: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</w:t>
            </w:r>
            <w:r>
              <w:rPr>
                <w:sz w:val="24"/>
                <w:szCs w:val="24"/>
                <w:lang w:eastAsia="en-US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82ED3" w:rsidRDefault="00A82ED3" w:rsidP="00A82ED3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jc w:val="both"/>
        <w:rPr>
          <w:sz w:val="24"/>
          <w:szCs w:val="24"/>
        </w:rPr>
      </w:pPr>
    </w:p>
    <w:p w:rsidR="00A82ED3" w:rsidRDefault="00A82ED3" w:rsidP="00A82ED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A82ED3" w:rsidRDefault="00A82ED3" w:rsidP="00A82ED3">
      <w:pPr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694"/>
        <w:gridCol w:w="1717"/>
        <w:gridCol w:w="2047"/>
        <w:gridCol w:w="1622"/>
      </w:tblGrid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</w:t>
            </w: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82ED3" w:rsidRDefault="00A82ED3" w:rsidP="00A82ED3">
      <w:pPr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ind w:left="5670"/>
        <w:jc w:val="center"/>
      </w:pPr>
      <w:r>
        <w:t>(фамилия, имя, отчество,</w:t>
      </w: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jc w:val="center"/>
      </w:pPr>
      <w:r>
        <w:t>с какого времени они проживают за границей)</w:t>
      </w: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tabs>
          <w:tab w:val="left" w:pos="8505"/>
        </w:tabs>
        <w:autoSpaceDE w:val="0"/>
        <w:autoSpaceDN w:val="0"/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A82ED3" w:rsidRDefault="00A82ED3" w:rsidP="00A82E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5783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A82ED3" w:rsidRDefault="00A82ED3" w:rsidP="00A82E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6124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tabs>
          <w:tab w:val="left" w:pos="8505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A82ED3" w:rsidRDefault="00A82ED3" w:rsidP="00A82E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1174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A82ED3" w:rsidRDefault="00A82ED3" w:rsidP="00A82E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</w:pPr>
      <w:r>
        <w:t>(серия, номер, кем и когда выдан)</w:t>
      </w: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ind w:left="3771"/>
        <w:jc w:val="center"/>
      </w:pPr>
      <w:r>
        <w:t>(серия, номер, кем и когда выдан)</w:t>
      </w: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ind w:left="2523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A82ED3" w:rsidRDefault="00A82ED3" w:rsidP="00A82ED3">
      <w:pPr>
        <w:autoSpaceDE w:val="0"/>
        <w:autoSpaceDN w:val="0"/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A82ED3" w:rsidTr="005640D9">
        <w:tc>
          <w:tcPr>
            <w:tcW w:w="170" w:type="dxa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vAlign w:val="bottom"/>
            <w:hideMark/>
          </w:tcPr>
          <w:p w:rsidR="00A82ED3" w:rsidRDefault="00A82ED3" w:rsidP="005640D9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82ED3" w:rsidRDefault="00A82ED3" w:rsidP="00A82ED3">
      <w:pPr>
        <w:autoSpaceDE w:val="0"/>
        <w:autoSpaceDN w:val="0"/>
        <w:spacing w:after="240"/>
        <w:rPr>
          <w:sz w:val="24"/>
          <w:szCs w:val="24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"/>
        <w:gridCol w:w="377"/>
        <w:gridCol w:w="251"/>
        <w:gridCol w:w="1009"/>
        <w:gridCol w:w="752"/>
        <w:gridCol w:w="377"/>
        <w:gridCol w:w="281"/>
        <w:gridCol w:w="598"/>
        <w:gridCol w:w="1636"/>
        <w:gridCol w:w="3648"/>
        <w:gridCol w:w="25"/>
      </w:tblGrid>
      <w:tr w:rsidR="00A82ED3" w:rsidTr="005640D9">
        <w:trPr>
          <w:trHeight w:val="1102"/>
        </w:trPr>
        <w:tc>
          <w:tcPr>
            <w:tcW w:w="1786" w:type="dxa"/>
            <w:gridSpan w:val="4"/>
            <w:vAlign w:val="center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314" w:type="dxa"/>
            <w:gridSpan w:val="7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A82ED3" w:rsidTr="005640D9">
        <w:trPr>
          <w:gridAfter w:val="1"/>
          <w:wAfter w:w="25" w:type="dxa"/>
          <w:cantSplit/>
          <w:trHeight w:val="275"/>
        </w:trPr>
        <w:tc>
          <w:tcPr>
            <w:tcW w:w="150" w:type="dxa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vAlign w:val="bottom"/>
            <w:hideMark/>
          </w:tcPr>
          <w:p w:rsidR="00A82ED3" w:rsidRDefault="00A82ED3" w:rsidP="005640D9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gridAfter w:val="1"/>
          <w:wAfter w:w="25" w:type="dxa"/>
          <w:trHeight w:val="225"/>
        </w:trPr>
        <w:tc>
          <w:tcPr>
            <w:tcW w:w="150" w:type="dxa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7" w:type="dxa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" w:type="dxa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1" w:type="dxa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dxa"/>
          </w:tcPr>
          <w:p w:rsidR="00A82ED3" w:rsidRDefault="00A82ED3" w:rsidP="005640D9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281" w:type="dxa"/>
            <w:gridSpan w:val="2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(подпись, фамилия работника кадровой службы)</w:t>
            </w:r>
          </w:p>
        </w:tc>
      </w:tr>
    </w:tbl>
    <w:p w:rsidR="00A82ED3" w:rsidRDefault="00A82ED3" w:rsidP="00A82E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</w:t>
      </w:r>
    </w:p>
    <w:p w:rsidR="00A82ED3" w:rsidRDefault="00A82ED3" w:rsidP="00A82E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*В анкете заполняются все графы, если нет информации, то писать «нет» или «не имею», не допускаются при заполнении анкеты прочерки, либо знаки «</w:t>
      </w:r>
      <w:r>
        <w:rPr>
          <w:spacing w:val="-13"/>
          <w:sz w:val="24"/>
          <w:szCs w:val="24"/>
          <w:lang w:val="en-US"/>
        </w:rPr>
        <w:t>Z</w:t>
      </w:r>
      <w:r>
        <w:rPr>
          <w:spacing w:val="-13"/>
          <w:sz w:val="24"/>
          <w:szCs w:val="24"/>
        </w:rPr>
        <w:t xml:space="preserve">». </w:t>
      </w:r>
    </w:p>
    <w:p w:rsidR="00A82ED3" w:rsidRDefault="00A82ED3" w:rsidP="00A82ED3">
      <w:pPr>
        <w:jc w:val="both"/>
        <w:rPr>
          <w:spacing w:val="-13"/>
          <w:sz w:val="24"/>
          <w:szCs w:val="24"/>
        </w:rPr>
      </w:pPr>
    </w:p>
    <w:p w:rsidR="00A82ED3" w:rsidRDefault="00A82ED3" w:rsidP="00A82E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</w:t>
      </w:r>
    </w:p>
    <w:p w:rsidR="00A82ED3" w:rsidRDefault="00A82ED3" w:rsidP="00A82E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    </w:t>
      </w:r>
    </w:p>
    <w:p w:rsidR="00A82ED3" w:rsidRDefault="00A82ED3" w:rsidP="00A82ED3">
      <w:pPr>
        <w:jc w:val="both"/>
        <w:rPr>
          <w:spacing w:val="-13"/>
          <w:sz w:val="24"/>
          <w:szCs w:val="24"/>
        </w:rPr>
      </w:pPr>
    </w:p>
    <w:p w:rsidR="00A82ED3" w:rsidRDefault="00A82ED3" w:rsidP="00A82ED3">
      <w:pPr>
        <w:jc w:val="both"/>
        <w:rPr>
          <w:spacing w:val="-13"/>
          <w:sz w:val="24"/>
          <w:szCs w:val="24"/>
        </w:rPr>
      </w:pPr>
    </w:p>
    <w:p w:rsidR="00A82ED3" w:rsidRDefault="00A82ED3" w:rsidP="00A82ED3">
      <w:pPr>
        <w:jc w:val="both"/>
        <w:rPr>
          <w:spacing w:val="-13"/>
          <w:sz w:val="24"/>
          <w:szCs w:val="24"/>
        </w:rPr>
      </w:pPr>
    </w:p>
    <w:p w:rsidR="00A82ED3" w:rsidRDefault="00A82ED3" w:rsidP="00A82ED3">
      <w:pPr>
        <w:rPr>
          <w:spacing w:val="-13"/>
          <w:sz w:val="28"/>
          <w:szCs w:val="28"/>
        </w:rPr>
        <w:sectPr w:rsidR="00A82ED3">
          <w:pgSz w:w="11906" w:h="16838"/>
          <w:pgMar w:top="1134" w:right="1134" w:bottom="1134" w:left="1701" w:header="709" w:footer="709" w:gutter="0"/>
          <w:pgNumType w:start="1"/>
          <w:cols w:space="720"/>
        </w:sectPr>
      </w:pPr>
    </w:p>
    <w:p w:rsidR="00A82ED3" w:rsidRDefault="00A82ED3" w:rsidP="00A82ED3">
      <w:pPr>
        <w:tabs>
          <w:tab w:val="center" w:pos="4535"/>
        </w:tabs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Приложение</w:t>
      </w:r>
    </w:p>
    <w:p w:rsidR="00907F8B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  </w:t>
      </w:r>
      <w:r w:rsidRPr="00675EEA">
        <w:rPr>
          <w:spacing w:val="-13"/>
          <w:sz w:val="28"/>
          <w:szCs w:val="28"/>
        </w:rPr>
        <w:t>Председателю</w:t>
      </w:r>
      <w:r w:rsidR="00907F8B">
        <w:rPr>
          <w:spacing w:val="-13"/>
          <w:sz w:val="28"/>
          <w:szCs w:val="28"/>
        </w:rPr>
        <w:t xml:space="preserve"> </w:t>
      </w:r>
      <w:r w:rsidRPr="00675EEA">
        <w:rPr>
          <w:spacing w:val="-13"/>
          <w:sz w:val="28"/>
          <w:szCs w:val="28"/>
        </w:rPr>
        <w:t>конкурсной</w:t>
      </w:r>
    </w:p>
    <w:p w:rsidR="00A82ED3" w:rsidRPr="00675EEA" w:rsidRDefault="00907F8B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</w:t>
      </w:r>
      <w:r w:rsidR="00A82ED3" w:rsidRPr="00675EEA">
        <w:rPr>
          <w:spacing w:val="-13"/>
          <w:sz w:val="28"/>
          <w:szCs w:val="28"/>
        </w:rPr>
        <w:t xml:space="preserve">  комиссии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    </w:t>
      </w:r>
      <w:r w:rsidRPr="00675EEA">
        <w:rPr>
          <w:spacing w:val="-13"/>
          <w:sz w:val="28"/>
          <w:szCs w:val="28"/>
        </w:rPr>
        <w:t>____________________________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(фио)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</w:t>
      </w:r>
      <w:r w:rsidR="00907F8B">
        <w:rPr>
          <w:spacing w:val="-13"/>
          <w:sz w:val="28"/>
          <w:szCs w:val="28"/>
        </w:rPr>
        <w:t xml:space="preserve">          </w:t>
      </w:r>
      <w:r w:rsidRPr="00675EEA">
        <w:rPr>
          <w:spacing w:val="-13"/>
          <w:sz w:val="28"/>
          <w:szCs w:val="28"/>
        </w:rPr>
        <w:t xml:space="preserve">                 </w:t>
      </w:r>
      <w:r>
        <w:rPr>
          <w:spacing w:val="-13"/>
          <w:sz w:val="28"/>
          <w:szCs w:val="28"/>
        </w:rPr>
        <w:t xml:space="preserve">                          </w:t>
      </w:r>
      <w:r w:rsidRPr="00675EEA">
        <w:rPr>
          <w:spacing w:val="-13"/>
          <w:sz w:val="28"/>
          <w:szCs w:val="28"/>
        </w:rPr>
        <w:t xml:space="preserve"> </w:t>
      </w:r>
      <w:r w:rsidR="00907F8B">
        <w:rPr>
          <w:spacing w:val="-13"/>
          <w:sz w:val="28"/>
          <w:szCs w:val="28"/>
        </w:rPr>
        <w:t xml:space="preserve">  </w:t>
      </w:r>
      <w:r w:rsidRPr="00675EEA">
        <w:rPr>
          <w:spacing w:val="-13"/>
          <w:sz w:val="28"/>
          <w:szCs w:val="28"/>
        </w:rPr>
        <w:t xml:space="preserve"> ____________________________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</w:t>
      </w:r>
      <w:r w:rsidRPr="00675EEA">
        <w:rPr>
          <w:spacing w:val="-13"/>
          <w:sz w:val="28"/>
          <w:szCs w:val="28"/>
        </w:rPr>
        <w:t xml:space="preserve">   </w:t>
      </w:r>
      <w:r w:rsidR="00907F8B">
        <w:rPr>
          <w:spacing w:val="-13"/>
          <w:sz w:val="28"/>
          <w:szCs w:val="28"/>
        </w:rPr>
        <w:t xml:space="preserve">  _________________</w:t>
      </w:r>
      <w:r w:rsidRPr="00675EEA">
        <w:rPr>
          <w:spacing w:val="-13"/>
          <w:sz w:val="28"/>
          <w:szCs w:val="28"/>
        </w:rPr>
        <w:t>___________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</w:t>
      </w:r>
      <w:r>
        <w:rPr>
          <w:spacing w:val="-13"/>
          <w:sz w:val="28"/>
          <w:szCs w:val="28"/>
        </w:rPr>
        <w:t xml:space="preserve">        </w:t>
      </w:r>
      <w:r w:rsidRPr="00675EEA">
        <w:rPr>
          <w:spacing w:val="-13"/>
          <w:sz w:val="28"/>
          <w:szCs w:val="28"/>
        </w:rPr>
        <w:t xml:space="preserve">  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A82ED3" w:rsidRPr="00675EEA" w:rsidRDefault="00A82ED3" w:rsidP="00A82ED3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Согласие</w:t>
      </w:r>
    </w:p>
    <w:p w:rsidR="00A82ED3" w:rsidRPr="00675EEA" w:rsidRDefault="00A82ED3" w:rsidP="00A82ED3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на обработку персональных данных</w:t>
      </w:r>
    </w:p>
    <w:p w:rsidR="00A82ED3" w:rsidRPr="00675EEA" w:rsidRDefault="00A82ED3" w:rsidP="00A82ED3">
      <w:pPr>
        <w:tabs>
          <w:tab w:val="center" w:pos="4535"/>
        </w:tabs>
        <w:jc w:val="center"/>
        <w:rPr>
          <w:spacing w:val="-13"/>
          <w:sz w:val="28"/>
          <w:szCs w:val="28"/>
        </w:rPr>
      </w:pP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Я, 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_________________________________________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(фамилия, имя, отчество)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Адрес регистрации ________________________</w:t>
      </w:r>
      <w:r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________________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_________Паспорт 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(серия, номер, кем, когда выдан)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</w:t>
      </w:r>
      <w:r w:rsidR="00907F8B"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___________________________________________________________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соответствии с Федеральным законом от 27.07.2006   N 152-ФЗ "О персональных данных" даю согласие на обработку моих персональных данных: _____________________________________</w:t>
      </w:r>
      <w:r>
        <w:rPr>
          <w:spacing w:val="-13"/>
          <w:sz w:val="28"/>
          <w:szCs w:val="28"/>
        </w:rPr>
        <w:t>__________________</w:t>
      </w:r>
      <w:r w:rsidRPr="00675EEA">
        <w:rPr>
          <w:spacing w:val="-13"/>
          <w:sz w:val="28"/>
          <w:szCs w:val="28"/>
        </w:rPr>
        <w:t>__________________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</w:t>
      </w:r>
      <w:r>
        <w:rPr>
          <w:spacing w:val="-13"/>
          <w:sz w:val="28"/>
          <w:szCs w:val="28"/>
        </w:rPr>
        <w:t>__________</w:t>
      </w:r>
      <w:r w:rsidRPr="00675EEA">
        <w:rPr>
          <w:spacing w:val="-13"/>
          <w:sz w:val="28"/>
          <w:szCs w:val="28"/>
        </w:rPr>
        <w:t>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  <w:sz w:val="28"/>
          <w:szCs w:val="28"/>
        </w:rPr>
        <w:t xml:space="preserve">                                           </w:t>
      </w:r>
      <w:r w:rsidRPr="00675EEA">
        <w:rPr>
          <w:spacing w:val="-13"/>
        </w:rPr>
        <w:t>(перечень персональных данных)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__________________________________________________________________________________________________________________________</w:t>
      </w:r>
      <w:r>
        <w:rPr>
          <w:spacing w:val="-13"/>
          <w:sz w:val="28"/>
          <w:szCs w:val="28"/>
        </w:rPr>
        <w:t>______________________</w:t>
      </w:r>
      <w:r w:rsidRPr="00675EEA">
        <w:rPr>
          <w:spacing w:val="-13"/>
          <w:sz w:val="28"/>
          <w:szCs w:val="28"/>
        </w:rPr>
        <w:t>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документарной и электронной форме, с возможностью осуществления 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 автоматизированным и неавтоматизированным способом.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Цель обработки персональных данных - участие в конкурсе </w:t>
      </w:r>
      <w:r w:rsidR="00907F8B" w:rsidRPr="00907F8B">
        <w:rPr>
          <w:spacing w:val="-13"/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  <w:r w:rsidR="00907F8B">
        <w:rPr>
          <w:spacing w:val="-13"/>
          <w:sz w:val="28"/>
          <w:szCs w:val="28"/>
        </w:rPr>
        <w:t>.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Настоящее согласие действительно в течение процедуры проведения конкурса.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ab/>
        <w:t xml:space="preserve">Настоящее Согласие может быть отозвано мной в письменной форме. В случае отзыва моего Согласия до окончания срока его действия я предупрежден(а) о возможных последствиях прекращения обработки своих персональных данных. 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«____» ____________________                                _____________________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</w:rPr>
        <w:t xml:space="preserve">            </w:t>
      </w:r>
      <w:r>
        <w:rPr>
          <w:spacing w:val="-13"/>
        </w:rPr>
        <w:t xml:space="preserve">                </w:t>
      </w:r>
      <w:r w:rsidRPr="00675EEA">
        <w:rPr>
          <w:spacing w:val="-13"/>
        </w:rPr>
        <w:t xml:space="preserve">        (дата)                                                                                              </w:t>
      </w:r>
      <w:r>
        <w:rPr>
          <w:spacing w:val="-13"/>
        </w:rPr>
        <w:t xml:space="preserve">               </w:t>
      </w:r>
      <w:r w:rsidRPr="00675EEA">
        <w:rPr>
          <w:spacing w:val="-13"/>
        </w:rPr>
        <w:t xml:space="preserve">    (подпись)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</w:rPr>
      </w:pPr>
    </w:p>
    <w:p w:rsidR="00A82ED3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A82ED3" w:rsidRDefault="00A82ED3" w:rsidP="00610970">
      <w:pPr>
        <w:jc w:val="both"/>
        <w:rPr>
          <w:sz w:val="28"/>
          <w:szCs w:val="28"/>
        </w:rPr>
      </w:pPr>
    </w:p>
    <w:sectPr w:rsidR="00A82ED3" w:rsidSect="00907F8B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BE" w:rsidRDefault="001C34BE" w:rsidP="00DA0DFC">
      <w:r>
        <w:separator/>
      </w:r>
    </w:p>
  </w:endnote>
  <w:endnote w:type="continuationSeparator" w:id="0">
    <w:p w:rsidR="001C34BE" w:rsidRDefault="001C34BE" w:rsidP="00DA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BE" w:rsidRDefault="001C34BE" w:rsidP="00DA0DFC">
      <w:r>
        <w:separator/>
      </w:r>
    </w:p>
  </w:footnote>
  <w:footnote w:type="continuationSeparator" w:id="0">
    <w:p w:rsidR="001C34BE" w:rsidRDefault="001C34BE" w:rsidP="00DA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884312"/>
      <w:docPartObj>
        <w:docPartGallery w:val="Page Numbers (Top of Page)"/>
        <w:docPartUnique/>
      </w:docPartObj>
    </w:sdtPr>
    <w:sdtEndPr/>
    <w:sdtContent>
      <w:p w:rsidR="00907F8B" w:rsidRDefault="00907F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07F8B" w:rsidRDefault="00907F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FC" w:rsidRDefault="00DA0D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07CF6"/>
    <w:lvl w:ilvl="0">
      <w:numFmt w:val="decimal"/>
      <w:lvlText w:val="*"/>
      <w:lvlJc w:val="left"/>
    </w:lvl>
  </w:abstractNum>
  <w:abstractNum w:abstractNumId="1">
    <w:nsid w:val="00487BB7"/>
    <w:multiLevelType w:val="multilevel"/>
    <w:tmpl w:val="E0A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C0866"/>
    <w:multiLevelType w:val="multilevel"/>
    <w:tmpl w:val="B8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C5E4C"/>
    <w:multiLevelType w:val="hybridMultilevel"/>
    <w:tmpl w:val="C7FE0E58"/>
    <w:lvl w:ilvl="0" w:tplc="B20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623D6"/>
    <w:multiLevelType w:val="hybridMultilevel"/>
    <w:tmpl w:val="2AEE4352"/>
    <w:lvl w:ilvl="0" w:tplc="6AEC7884">
      <w:start w:val="1"/>
      <w:numFmt w:val="upperRoman"/>
      <w:lvlText w:val="%1."/>
      <w:lvlJc w:val="right"/>
      <w:pPr>
        <w:tabs>
          <w:tab w:val="num" w:pos="2079"/>
        </w:tabs>
        <w:ind w:left="2079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hint="default"/>
      </w:rPr>
    </w:lvl>
    <w:lvl w:ilvl="4" w:tplc="A62EC68A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F"/>
    <w:rsid w:val="0000173E"/>
    <w:rsid w:val="00041BC8"/>
    <w:rsid w:val="00047045"/>
    <w:rsid w:val="00051F2B"/>
    <w:rsid w:val="0007113F"/>
    <w:rsid w:val="00081928"/>
    <w:rsid w:val="00091889"/>
    <w:rsid w:val="000A61E0"/>
    <w:rsid w:val="000F1575"/>
    <w:rsid w:val="001018B8"/>
    <w:rsid w:val="001140EA"/>
    <w:rsid w:val="0012725F"/>
    <w:rsid w:val="00182632"/>
    <w:rsid w:val="001838BC"/>
    <w:rsid w:val="00190B24"/>
    <w:rsid w:val="00194181"/>
    <w:rsid w:val="001A3C04"/>
    <w:rsid w:val="001A4BDF"/>
    <w:rsid w:val="001B1F53"/>
    <w:rsid w:val="001B3BA2"/>
    <w:rsid w:val="001B5D18"/>
    <w:rsid w:val="001C34BE"/>
    <w:rsid w:val="001D4881"/>
    <w:rsid w:val="001D4A92"/>
    <w:rsid w:val="001F697E"/>
    <w:rsid w:val="001F79DF"/>
    <w:rsid w:val="00227C84"/>
    <w:rsid w:val="00235F24"/>
    <w:rsid w:val="00237A55"/>
    <w:rsid w:val="00267C1C"/>
    <w:rsid w:val="00270C26"/>
    <w:rsid w:val="00293BEB"/>
    <w:rsid w:val="0029410D"/>
    <w:rsid w:val="00295CC7"/>
    <w:rsid w:val="002A60B8"/>
    <w:rsid w:val="002C31F2"/>
    <w:rsid w:val="003249B1"/>
    <w:rsid w:val="00331CDE"/>
    <w:rsid w:val="00351FC4"/>
    <w:rsid w:val="00363521"/>
    <w:rsid w:val="0037096F"/>
    <w:rsid w:val="00372E35"/>
    <w:rsid w:val="003A2894"/>
    <w:rsid w:val="003B0CB8"/>
    <w:rsid w:val="003C6B6A"/>
    <w:rsid w:val="003E5D68"/>
    <w:rsid w:val="003F1DE6"/>
    <w:rsid w:val="003F297B"/>
    <w:rsid w:val="00422AC6"/>
    <w:rsid w:val="004264C0"/>
    <w:rsid w:val="00427970"/>
    <w:rsid w:val="00435D37"/>
    <w:rsid w:val="00447F68"/>
    <w:rsid w:val="00457E54"/>
    <w:rsid w:val="00465A67"/>
    <w:rsid w:val="004812E7"/>
    <w:rsid w:val="00491B62"/>
    <w:rsid w:val="004922E1"/>
    <w:rsid w:val="00497EB5"/>
    <w:rsid w:val="004B0E93"/>
    <w:rsid w:val="004E74A5"/>
    <w:rsid w:val="005178C7"/>
    <w:rsid w:val="0052509F"/>
    <w:rsid w:val="00530523"/>
    <w:rsid w:val="0053782F"/>
    <w:rsid w:val="00552659"/>
    <w:rsid w:val="00570B38"/>
    <w:rsid w:val="00571139"/>
    <w:rsid w:val="00586DC6"/>
    <w:rsid w:val="005964B8"/>
    <w:rsid w:val="005B191D"/>
    <w:rsid w:val="005F0EA7"/>
    <w:rsid w:val="00610970"/>
    <w:rsid w:val="00610C01"/>
    <w:rsid w:val="006243BC"/>
    <w:rsid w:val="00646836"/>
    <w:rsid w:val="006503D9"/>
    <w:rsid w:val="0068010B"/>
    <w:rsid w:val="00680834"/>
    <w:rsid w:val="006A6642"/>
    <w:rsid w:val="006C277B"/>
    <w:rsid w:val="006D2EF3"/>
    <w:rsid w:val="007524AB"/>
    <w:rsid w:val="00755802"/>
    <w:rsid w:val="00786E91"/>
    <w:rsid w:val="007C0A85"/>
    <w:rsid w:val="007C4F9F"/>
    <w:rsid w:val="007F6E8F"/>
    <w:rsid w:val="008139E6"/>
    <w:rsid w:val="008324F7"/>
    <w:rsid w:val="00872D77"/>
    <w:rsid w:val="00873B77"/>
    <w:rsid w:val="00891703"/>
    <w:rsid w:val="008959B1"/>
    <w:rsid w:val="008A5250"/>
    <w:rsid w:val="008C010D"/>
    <w:rsid w:val="008C07CC"/>
    <w:rsid w:val="008E664C"/>
    <w:rsid w:val="008F349D"/>
    <w:rsid w:val="008F3B52"/>
    <w:rsid w:val="00907F8B"/>
    <w:rsid w:val="00916724"/>
    <w:rsid w:val="009444BF"/>
    <w:rsid w:val="00951F89"/>
    <w:rsid w:val="00953FC8"/>
    <w:rsid w:val="009819E7"/>
    <w:rsid w:val="00986137"/>
    <w:rsid w:val="00994ABF"/>
    <w:rsid w:val="009A082D"/>
    <w:rsid w:val="009B1427"/>
    <w:rsid w:val="009B47DB"/>
    <w:rsid w:val="009B6708"/>
    <w:rsid w:val="009D05F6"/>
    <w:rsid w:val="009F25B9"/>
    <w:rsid w:val="009F66A8"/>
    <w:rsid w:val="009F6DE0"/>
    <w:rsid w:val="00A1365F"/>
    <w:rsid w:val="00A156DE"/>
    <w:rsid w:val="00A236B1"/>
    <w:rsid w:val="00A25C11"/>
    <w:rsid w:val="00A30970"/>
    <w:rsid w:val="00A57BFA"/>
    <w:rsid w:val="00A82ED3"/>
    <w:rsid w:val="00A92B1D"/>
    <w:rsid w:val="00AB7F6A"/>
    <w:rsid w:val="00B2317D"/>
    <w:rsid w:val="00B269CC"/>
    <w:rsid w:val="00B377AC"/>
    <w:rsid w:val="00B620F0"/>
    <w:rsid w:val="00B64F30"/>
    <w:rsid w:val="00B8703E"/>
    <w:rsid w:val="00BC656A"/>
    <w:rsid w:val="00C33EFE"/>
    <w:rsid w:val="00C41001"/>
    <w:rsid w:val="00C46345"/>
    <w:rsid w:val="00C46A1B"/>
    <w:rsid w:val="00C50D4F"/>
    <w:rsid w:val="00C537E2"/>
    <w:rsid w:val="00C85ABB"/>
    <w:rsid w:val="00C93C4C"/>
    <w:rsid w:val="00CA3876"/>
    <w:rsid w:val="00CA7D53"/>
    <w:rsid w:val="00CB0E83"/>
    <w:rsid w:val="00CC62B6"/>
    <w:rsid w:val="00CE7F77"/>
    <w:rsid w:val="00CF13D7"/>
    <w:rsid w:val="00D13A5D"/>
    <w:rsid w:val="00D41608"/>
    <w:rsid w:val="00D459A6"/>
    <w:rsid w:val="00D6645C"/>
    <w:rsid w:val="00D8224F"/>
    <w:rsid w:val="00D86E33"/>
    <w:rsid w:val="00DA0DFC"/>
    <w:rsid w:val="00DA3983"/>
    <w:rsid w:val="00DC0CD9"/>
    <w:rsid w:val="00DD2065"/>
    <w:rsid w:val="00DE6991"/>
    <w:rsid w:val="00DF4132"/>
    <w:rsid w:val="00E07C44"/>
    <w:rsid w:val="00E14471"/>
    <w:rsid w:val="00E15419"/>
    <w:rsid w:val="00E170C5"/>
    <w:rsid w:val="00E31E31"/>
    <w:rsid w:val="00E52AAA"/>
    <w:rsid w:val="00E57333"/>
    <w:rsid w:val="00E82479"/>
    <w:rsid w:val="00EC1CE5"/>
    <w:rsid w:val="00EC79FC"/>
    <w:rsid w:val="00EE0DF1"/>
    <w:rsid w:val="00EF7EC5"/>
    <w:rsid w:val="00F13EC7"/>
    <w:rsid w:val="00F32EC8"/>
    <w:rsid w:val="00F36FD3"/>
    <w:rsid w:val="00F370DD"/>
    <w:rsid w:val="00F40E26"/>
    <w:rsid w:val="00F667B1"/>
    <w:rsid w:val="00F70B28"/>
    <w:rsid w:val="00F856C7"/>
    <w:rsid w:val="00FB004F"/>
    <w:rsid w:val="00FB48DA"/>
    <w:rsid w:val="00FD2458"/>
    <w:rsid w:val="00FE232A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83234-B4A0-4CD8-9F11-2995C44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25F"/>
    <w:rPr>
      <w:color w:val="0000FF"/>
      <w:u w:val="single"/>
    </w:rPr>
  </w:style>
  <w:style w:type="paragraph" w:customStyle="1" w:styleId="ConsPlusNormal">
    <w:name w:val="ConsPlusNormal"/>
    <w:rsid w:val="0012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0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2E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E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E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4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83;&#1077;&#1093;&#1072;&#1089;%20&#1070;&#1070;\AppData\Roaming\1C\1cv8\0627b01b-4626-4cfe-b4ec-cd4f1c002384\db8d8170-7b2e-4892-9a7c-fe688f9bb057\App\&#1086;&#1073;&#1098;&#1103;&#1074;&#1083;&#1077;&#1085;&#1080;&#1077;%20&#1082;&#1086;&#1085;&#1082;&#1091;&#1088;&#1089;%20%20&#1085;&#1072;%20&#1089;&#1072;&#1081;&#1090;%20&#1071;&#1053;&#1042;&#1040;&#1056;&#106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5</cp:revision>
  <cp:lastPrinted>2016-02-05T07:41:00Z</cp:lastPrinted>
  <dcterms:created xsi:type="dcterms:W3CDTF">2016-12-28T07:54:00Z</dcterms:created>
  <dcterms:modified xsi:type="dcterms:W3CDTF">2016-12-30T09:55:00Z</dcterms:modified>
</cp:coreProperties>
</file>